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599" w:rsidRDefault="00767C72" w:rsidP="00767C72">
      <w:pPr>
        <w:ind w:left="567" w:right="713"/>
        <w:jc w:val="center"/>
        <w:rPr>
          <w:b/>
          <w:sz w:val="28"/>
          <w:szCs w:val="28"/>
          <w:lang w:val="sr-Cyrl-RS"/>
        </w:rPr>
      </w:pPr>
      <w:r>
        <w:rPr>
          <w:b/>
          <w:sz w:val="28"/>
          <w:szCs w:val="28"/>
          <w:lang w:val="en-US"/>
        </w:rPr>
        <w:t xml:space="preserve">  </w:t>
      </w:r>
      <w:r w:rsidR="00616599">
        <w:rPr>
          <w:b/>
          <w:sz w:val="28"/>
          <w:szCs w:val="28"/>
          <w:lang w:val="sr-Cyrl-RS"/>
        </w:rPr>
        <w:t>ПРЕДЛОГ</w:t>
      </w:r>
      <w:r w:rsidR="00633B6C">
        <w:rPr>
          <w:b/>
          <w:sz w:val="28"/>
          <w:szCs w:val="28"/>
          <w:lang w:val="sr-Cyrl-RS"/>
        </w:rPr>
        <w:t xml:space="preserve"> </w:t>
      </w:r>
      <w:r w:rsidR="00633B6C">
        <w:rPr>
          <w:b/>
          <w:sz w:val="28"/>
          <w:szCs w:val="28"/>
        </w:rPr>
        <w:t>ЗАКОН</w:t>
      </w:r>
      <w:r w:rsidR="00633B6C">
        <w:rPr>
          <w:b/>
          <w:sz w:val="28"/>
          <w:szCs w:val="28"/>
          <w:lang w:val="sr-Cyrl-RS"/>
        </w:rPr>
        <w:t xml:space="preserve">А </w:t>
      </w:r>
    </w:p>
    <w:p w:rsidR="00633B6C" w:rsidRDefault="00633B6C" w:rsidP="00767C72">
      <w:pPr>
        <w:ind w:left="567" w:right="713"/>
        <w:jc w:val="center"/>
        <w:rPr>
          <w:b/>
          <w:sz w:val="28"/>
          <w:szCs w:val="28"/>
        </w:rPr>
      </w:pPr>
      <w:r>
        <w:rPr>
          <w:b/>
          <w:sz w:val="28"/>
          <w:szCs w:val="28"/>
        </w:rPr>
        <w:t xml:space="preserve">О ПОТВРЂИВАЊУ </w:t>
      </w:r>
      <w:r>
        <w:rPr>
          <w:b/>
          <w:sz w:val="28"/>
          <w:szCs w:val="28"/>
          <w:lang w:val="sr-Cyrl-RS"/>
        </w:rPr>
        <w:t>СПОРАЗУМ</w:t>
      </w:r>
      <w:r>
        <w:rPr>
          <w:b/>
          <w:sz w:val="28"/>
          <w:szCs w:val="28"/>
        </w:rPr>
        <w:t>A</w:t>
      </w:r>
      <w:r>
        <w:rPr>
          <w:b/>
          <w:sz w:val="28"/>
          <w:szCs w:val="28"/>
          <w:lang w:val="sr-Cyrl-RS"/>
        </w:rPr>
        <w:t xml:space="preserve"> </w:t>
      </w:r>
    </w:p>
    <w:p w:rsidR="00767C72" w:rsidRPr="00767C72" w:rsidRDefault="00767C72" w:rsidP="00767C72">
      <w:pPr>
        <w:jc w:val="center"/>
        <w:rPr>
          <w:rFonts w:eastAsiaTheme="minorHAnsi"/>
          <w:b/>
          <w:sz w:val="28"/>
          <w:szCs w:val="28"/>
          <w:lang w:val="sr-Cyrl-RS" w:eastAsia="en-US"/>
        </w:rPr>
      </w:pPr>
      <w:r w:rsidRPr="00767C72">
        <w:rPr>
          <w:rFonts w:eastAsiaTheme="minorHAnsi"/>
          <w:b/>
          <w:sz w:val="28"/>
          <w:szCs w:val="28"/>
          <w:lang w:val="sr-Cyrl-RS" w:eastAsia="en-US"/>
        </w:rPr>
        <w:t>О УЗАЈАМНОМ УКИДАЊУ ВИЗА ЗА НОСИОЦЕ                                   ДИПЛОМАТСКИХ, СПЕЦИЈАЛНИХ И СЛУЖБЕНИХ ПАСОША                                                              ИЗМЕЂУ ВЛАДЕ РЕПУБЛИКЕ СРБИЈЕ И                                                                                           ВЛАДЕ ДРЖАВЕ КАТАР</w:t>
      </w:r>
    </w:p>
    <w:p w:rsidR="00633B6C" w:rsidRDefault="00633B6C" w:rsidP="00633B6C">
      <w:pPr>
        <w:ind w:left="567" w:right="713"/>
        <w:rPr>
          <w:b/>
          <w:sz w:val="28"/>
          <w:szCs w:val="28"/>
        </w:rPr>
      </w:pPr>
    </w:p>
    <w:p w:rsidR="00633B6C" w:rsidRDefault="00633B6C" w:rsidP="00633B6C">
      <w:pPr>
        <w:ind w:left="567" w:right="713"/>
        <w:rPr>
          <w:b/>
          <w:sz w:val="28"/>
          <w:szCs w:val="28"/>
          <w:lang w:val="sr-Cyrl-RS"/>
        </w:rPr>
      </w:pPr>
    </w:p>
    <w:p w:rsidR="00633B6C" w:rsidRDefault="00633B6C" w:rsidP="00633B6C">
      <w:pPr>
        <w:ind w:left="567" w:right="713"/>
      </w:pPr>
    </w:p>
    <w:p w:rsidR="00633B6C" w:rsidRDefault="00633B6C" w:rsidP="00633B6C">
      <w:pPr>
        <w:ind w:left="567" w:right="713"/>
        <w:jc w:val="center"/>
      </w:pPr>
      <w:r>
        <w:t>Члан 1.</w:t>
      </w:r>
    </w:p>
    <w:p w:rsidR="00633B6C" w:rsidRDefault="00633B6C" w:rsidP="00633B6C">
      <w:pPr>
        <w:ind w:left="567" w:right="713"/>
        <w:jc w:val="both"/>
      </w:pPr>
    </w:p>
    <w:p w:rsidR="00633B6C" w:rsidRDefault="00633B6C" w:rsidP="00633B6C">
      <w:pPr>
        <w:ind w:left="567" w:right="713"/>
        <w:jc w:val="both"/>
        <w:rPr>
          <w:lang w:val="sr-Cyrl-RS"/>
        </w:rPr>
      </w:pPr>
      <w:r>
        <w:rPr>
          <w:lang w:val="en-US"/>
        </w:rPr>
        <w:t xml:space="preserve">              </w:t>
      </w:r>
      <w:r>
        <w:t>Потврђује се</w:t>
      </w:r>
      <w:r w:rsidR="00767C72">
        <w:rPr>
          <w:lang w:val="en-US"/>
        </w:rPr>
        <w:t xml:space="preserve"> </w:t>
      </w:r>
      <w:r w:rsidR="00767C72">
        <w:rPr>
          <w:lang w:val="sr-Cyrl-RS"/>
        </w:rPr>
        <w:t>Споразум</w:t>
      </w:r>
      <w:r w:rsidR="00767C72">
        <w:t xml:space="preserve"> </w:t>
      </w:r>
      <w:r w:rsidR="00767C72" w:rsidRPr="00A63D86">
        <w:rPr>
          <w:rFonts w:eastAsiaTheme="minorHAnsi"/>
          <w:lang w:val="sr-Cyrl-RS"/>
        </w:rPr>
        <w:t xml:space="preserve">о </w:t>
      </w:r>
      <w:r w:rsidR="00767C72" w:rsidRPr="0091539F">
        <w:rPr>
          <w:lang w:val="sr-Cyrl-RS"/>
        </w:rPr>
        <w:t>узајамном укидању виза за носиоце</w:t>
      </w:r>
      <w:r w:rsidR="00767C72">
        <w:t xml:space="preserve"> </w:t>
      </w:r>
      <w:r w:rsidR="00767C72" w:rsidRPr="0091539F">
        <w:rPr>
          <w:lang w:val="sr-Cyrl-RS"/>
        </w:rPr>
        <w:t>дипломатских, специјалних и</w:t>
      </w:r>
      <w:r w:rsidR="00767C72">
        <w:t xml:space="preserve"> </w:t>
      </w:r>
      <w:r w:rsidR="00767C72" w:rsidRPr="0091539F">
        <w:rPr>
          <w:lang w:val="sr-Cyrl-RS"/>
        </w:rPr>
        <w:t>службених пасоша</w:t>
      </w:r>
      <w:r w:rsidR="00767C72">
        <w:t xml:space="preserve"> </w:t>
      </w:r>
      <w:r w:rsidR="00767C72" w:rsidRPr="00010F06">
        <w:t xml:space="preserve">између Владе Републике </w:t>
      </w:r>
      <w:r w:rsidR="00767C72">
        <w:t xml:space="preserve">                      </w:t>
      </w:r>
      <w:r w:rsidR="00767C72" w:rsidRPr="00010F06">
        <w:t>Србије и Владе</w:t>
      </w:r>
      <w:r w:rsidR="00767C72" w:rsidRPr="00010F06">
        <w:rPr>
          <w:lang w:val="sr-Cyrl-RS"/>
        </w:rPr>
        <w:t xml:space="preserve"> </w:t>
      </w:r>
      <w:r w:rsidR="00767C72" w:rsidRPr="0091539F">
        <w:rPr>
          <w:lang w:val="sr-Cyrl-RS"/>
        </w:rPr>
        <w:t>Државе Катар</w:t>
      </w:r>
      <w:r w:rsidR="00767C72">
        <w:t xml:space="preserve"> </w:t>
      </w:r>
      <w:r w:rsidR="00767C72" w:rsidRPr="00F60E53">
        <w:t>потписан</w:t>
      </w:r>
      <w:r w:rsidR="00767C72" w:rsidRPr="00F60E53">
        <w:rPr>
          <w:lang w:val="sr-Cyrl-RS"/>
        </w:rPr>
        <w:t xml:space="preserve"> </w:t>
      </w:r>
      <w:r w:rsidR="00767C72" w:rsidRPr="00F60E53">
        <w:t xml:space="preserve">у </w:t>
      </w:r>
      <w:r w:rsidR="00767C72">
        <w:rPr>
          <w:lang w:val="sr-Cyrl-RS"/>
        </w:rPr>
        <w:t>Њујорку</w:t>
      </w:r>
      <w:r w:rsidR="00D05420">
        <w:rPr>
          <w:lang w:val="sr-Cyrl-RS"/>
        </w:rPr>
        <w:t>,</w:t>
      </w:r>
      <w:r w:rsidR="00767C72">
        <w:rPr>
          <w:lang w:val="sr-Cyrl-RS"/>
        </w:rPr>
        <w:t xml:space="preserve"> 2</w:t>
      </w:r>
      <w:r w:rsidR="00767C72">
        <w:t>2</w:t>
      </w:r>
      <w:r w:rsidR="00767C72" w:rsidRPr="00F60E53">
        <w:t xml:space="preserve">. </w:t>
      </w:r>
      <w:r w:rsidR="00767C72">
        <w:rPr>
          <w:lang w:val="sr-Cyrl-RS"/>
        </w:rPr>
        <w:t xml:space="preserve">септембра </w:t>
      </w:r>
      <w:r w:rsidR="00767C72">
        <w:t>202</w:t>
      </w:r>
      <w:r w:rsidR="00767C72">
        <w:rPr>
          <w:lang w:val="sr-Cyrl-RS"/>
        </w:rPr>
        <w:t>5</w:t>
      </w:r>
      <w:r w:rsidR="00767C72" w:rsidRPr="00F60E53">
        <w:t>.</w:t>
      </w:r>
      <w:r w:rsidR="00D05420">
        <w:rPr>
          <w:lang w:val="sr-Cyrl-RS"/>
        </w:rPr>
        <w:t xml:space="preserve"> </w:t>
      </w:r>
      <w:r w:rsidR="00767C72">
        <w:rPr>
          <w:lang w:val="sr-Cyrl-RS"/>
        </w:rPr>
        <w:t>године</w:t>
      </w:r>
      <w:r>
        <w:t>, у оригиналу на српском</w:t>
      </w:r>
      <w:r w:rsidR="00B403FC">
        <w:rPr>
          <w:lang w:val="sr-Cyrl-RS"/>
        </w:rPr>
        <w:t xml:space="preserve">, </w:t>
      </w:r>
      <w:r w:rsidR="00516BE6">
        <w:rPr>
          <w:lang w:val="sr-Cyrl-RS"/>
        </w:rPr>
        <w:t>арапском</w:t>
      </w:r>
      <w:r w:rsidR="00B403FC">
        <w:rPr>
          <w:lang w:val="sr-Cyrl-RS"/>
        </w:rPr>
        <w:t xml:space="preserve"> </w:t>
      </w:r>
      <w:r>
        <w:rPr>
          <w:lang w:val="sr-Cyrl-RS"/>
        </w:rPr>
        <w:t>и енглеском</w:t>
      </w:r>
      <w:r>
        <w:t xml:space="preserve"> језику.</w:t>
      </w:r>
    </w:p>
    <w:p w:rsidR="00633B6C" w:rsidRDefault="00633B6C" w:rsidP="00633B6C">
      <w:pPr>
        <w:ind w:left="567" w:right="713"/>
      </w:pPr>
    </w:p>
    <w:p w:rsidR="00633B6C" w:rsidRDefault="00633B6C" w:rsidP="00633B6C">
      <w:pPr>
        <w:ind w:left="567" w:right="713"/>
        <w:jc w:val="center"/>
      </w:pPr>
      <w:r>
        <w:t>Члан 2.</w:t>
      </w:r>
    </w:p>
    <w:p w:rsidR="00633B6C" w:rsidRDefault="00633B6C" w:rsidP="00633B6C">
      <w:pPr>
        <w:ind w:left="567" w:right="713"/>
      </w:pPr>
    </w:p>
    <w:p w:rsidR="00633B6C" w:rsidRDefault="00633B6C" w:rsidP="00633B6C">
      <w:pPr>
        <w:ind w:left="567" w:right="713"/>
        <w:jc w:val="both"/>
        <w:rPr>
          <w:lang w:val="sr-Cyrl-RS"/>
        </w:rPr>
      </w:pPr>
      <w:r>
        <w:rPr>
          <w:lang w:val="en-US"/>
        </w:rPr>
        <w:t xml:space="preserve">              </w:t>
      </w:r>
      <w:r>
        <w:t xml:space="preserve">Текст </w:t>
      </w:r>
      <w:r>
        <w:rPr>
          <w:lang w:val="sr-Cyrl-RS"/>
        </w:rPr>
        <w:t>Споразум</w:t>
      </w:r>
      <w:r>
        <w:rPr>
          <w:lang w:val="en-US"/>
        </w:rPr>
        <w:t>a</w:t>
      </w:r>
      <w:r>
        <w:rPr>
          <w:lang w:val="sr-Cyrl-RS"/>
        </w:rPr>
        <w:t xml:space="preserve"> </w:t>
      </w:r>
      <w:r w:rsidR="00767C72" w:rsidRPr="00A63D86">
        <w:rPr>
          <w:rFonts w:eastAsiaTheme="minorHAnsi"/>
          <w:lang w:val="sr-Cyrl-RS"/>
        </w:rPr>
        <w:t xml:space="preserve">о </w:t>
      </w:r>
      <w:r w:rsidR="00767C72" w:rsidRPr="0091539F">
        <w:rPr>
          <w:lang w:val="sr-Cyrl-RS"/>
        </w:rPr>
        <w:t>узајамном укидању виза за носиоце</w:t>
      </w:r>
      <w:r w:rsidR="00767C72">
        <w:t xml:space="preserve"> </w:t>
      </w:r>
      <w:r w:rsidR="00767C72" w:rsidRPr="0091539F">
        <w:rPr>
          <w:lang w:val="sr-Cyrl-RS"/>
        </w:rPr>
        <w:t>дипломатских, специјалних и</w:t>
      </w:r>
      <w:r w:rsidR="00767C72">
        <w:t xml:space="preserve"> </w:t>
      </w:r>
      <w:r w:rsidR="00767C72" w:rsidRPr="0091539F">
        <w:rPr>
          <w:lang w:val="sr-Cyrl-RS"/>
        </w:rPr>
        <w:t>службених пасоша</w:t>
      </w:r>
      <w:r w:rsidR="00767C72">
        <w:t xml:space="preserve"> </w:t>
      </w:r>
      <w:r w:rsidR="00767C72" w:rsidRPr="00010F06">
        <w:t>између Владе Републике</w:t>
      </w:r>
      <w:r w:rsidR="00767C72">
        <w:rPr>
          <w:lang w:val="en-US"/>
        </w:rPr>
        <w:t xml:space="preserve"> </w:t>
      </w:r>
      <w:r w:rsidR="00767C72" w:rsidRPr="00010F06">
        <w:t>Србије и Владе</w:t>
      </w:r>
      <w:r w:rsidR="00767C72" w:rsidRPr="00010F06">
        <w:rPr>
          <w:lang w:val="sr-Cyrl-RS"/>
        </w:rPr>
        <w:t xml:space="preserve"> </w:t>
      </w:r>
      <w:r w:rsidR="00767C72" w:rsidRPr="0091539F">
        <w:rPr>
          <w:lang w:val="sr-Cyrl-RS"/>
        </w:rPr>
        <w:t>Државе Катар</w:t>
      </w:r>
      <w:r w:rsidR="00767C72">
        <w:rPr>
          <w:lang w:val="en-US"/>
        </w:rPr>
        <w:t xml:space="preserve"> </w:t>
      </w:r>
      <w:r>
        <w:rPr>
          <w:lang w:val="sr-Cyrl-RS"/>
        </w:rPr>
        <w:t>у оригиналу на српском  језику гласи:</w:t>
      </w:r>
    </w:p>
    <w:p w:rsidR="00633B6C" w:rsidRDefault="00633B6C" w:rsidP="00633B6C">
      <w:pPr>
        <w:spacing w:after="160" w:line="259" w:lineRule="auto"/>
        <w:ind w:left="567" w:right="713"/>
        <w:rPr>
          <w:lang w:val="sr-Cyrl-RS"/>
        </w:rPr>
      </w:pPr>
      <w:r>
        <w:rPr>
          <w:lang w:val="sr-Cyrl-RS"/>
        </w:rPr>
        <w:br w:type="page"/>
      </w:r>
    </w:p>
    <w:p w:rsidR="00767C72" w:rsidRPr="00767C72" w:rsidRDefault="00767C72" w:rsidP="00767C72">
      <w:pPr>
        <w:jc w:val="center"/>
        <w:rPr>
          <w:rFonts w:eastAsiaTheme="minorHAnsi"/>
          <w:b/>
          <w:lang w:val="sr-Cyrl-RS" w:eastAsia="en-US"/>
        </w:rPr>
      </w:pPr>
      <w:r w:rsidRPr="00767C72">
        <w:rPr>
          <w:rFonts w:eastAsiaTheme="minorHAnsi"/>
          <w:b/>
          <w:lang w:val="sr-Cyrl-RS" w:eastAsia="en-US"/>
        </w:rPr>
        <w:lastRenderedPageBreak/>
        <w:t>СПОРАЗУМ О УЗАЈАМНОМ УКИДАЊУ ВИЗА ЗА НОСИОЦЕ                                   ДИПЛОМАТСКИХ, СПЕЦИЈАЛНИХ И СЛУЖБЕНИХ ПАСОША                                                              ИЗМЕЂУ ВЛАДЕ РЕПУБЛИКЕ СРБИЈЕ И                                                                                           ВЛАДЕ ДРЖАВЕ КАТАР</w:t>
      </w:r>
    </w:p>
    <w:p w:rsidR="00767C72" w:rsidRPr="00767C72" w:rsidRDefault="00767C72" w:rsidP="00767C72">
      <w:pPr>
        <w:jc w:val="center"/>
        <w:rPr>
          <w:rFonts w:eastAsiaTheme="minorHAnsi"/>
          <w:b/>
          <w:lang w:val="sr-Cyrl-RS" w:eastAsia="en-US"/>
        </w:rPr>
      </w:pPr>
    </w:p>
    <w:p w:rsidR="00767C72" w:rsidRPr="00767C72" w:rsidRDefault="00767C72" w:rsidP="00767C72">
      <w:pPr>
        <w:rPr>
          <w:rFonts w:eastAsiaTheme="minorHAnsi"/>
          <w:lang w:val="sr-Cyrl-RS" w:eastAsia="en-US"/>
        </w:rPr>
      </w:pPr>
      <w:r w:rsidRPr="00767C72">
        <w:rPr>
          <w:rFonts w:eastAsiaTheme="minorHAnsi"/>
          <w:lang w:val="sr-Cyrl-RS" w:eastAsia="en-US"/>
        </w:rPr>
        <w:t>Влада Републике Србије и</w:t>
      </w:r>
    </w:p>
    <w:p w:rsidR="00767C72" w:rsidRPr="00767C72" w:rsidRDefault="00767C72" w:rsidP="00767C72">
      <w:pPr>
        <w:rPr>
          <w:rFonts w:eastAsiaTheme="minorHAnsi"/>
          <w:lang w:val="sr-Cyrl-RS" w:eastAsia="en-US"/>
        </w:rPr>
      </w:pPr>
      <w:r w:rsidRPr="00767C72">
        <w:rPr>
          <w:rFonts w:eastAsiaTheme="minorHAnsi"/>
          <w:lang w:val="sr-Cyrl-RS" w:eastAsia="en-US"/>
        </w:rPr>
        <w:t>Влада Државе Катар</w:t>
      </w:r>
    </w:p>
    <w:p w:rsidR="00767C72" w:rsidRPr="00767C72" w:rsidRDefault="00767C72" w:rsidP="00767C72">
      <w:pPr>
        <w:rPr>
          <w:rFonts w:eastAsiaTheme="minorHAnsi"/>
          <w:lang w:val="sr-Cyrl-RS" w:eastAsia="en-US"/>
        </w:rPr>
      </w:pPr>
      <w:r w:rsidRPr="00767C72">
        <w:rPr>
          <w:rFonts w:eastAsiaTheme="minorHAnsi"/>
          <w:lang w:val="sr-Cyrl-RS" w:eastAsia="en-US"/>
        </w:rPr>
        <w:t>У даљем тексту: „Стране”</w:t>
      </w:r>
    </w:p>
    <w:p w:rsidR="00767C72" w:rsidRPr="00767C72" w:rsidRDefault="00767C72" w:rsidP="00767C72">
      <w:pPr>
        <w:rPr>
          <w:rFonts w:eastAsiaTheme="minorHAnsi"/>
          <w:lang w:val="sr-Cyrl-RS" w:eastAsia="en-US"/>
        </w:rPr>
      </w:pPr>
      <w:r w:rsidRPr="00767C72">
        <w:rPr>
          <w:rFonts w:eastAsiaTheme="minorHAnsi"/>
          <w:lang w:val="sr-Cyrl-RS" w:eastAsia="en-US"/>
        </w:rPr>
        <w:t>У жељи да додатно унапреде развој билатералних односа и сарадњу између две државе,</w:t>
      </w:r>
    </w:p>
    <w:p w:rsidR="00767C72" w:rsidRPr="00767C72" w:rsidRDefault="00767C72" w:rsidP="00767C72">
      <w:pPr>
        <w:rPr>
          <w:rFonts w:eastAsiaTheme="minorHAnsi"/>
          <w:lang w:val="en-US" w:eastAsia="en-US"/>
        </w:rPr>
      </w:pPr>
      <w:r w:rsidRPr="00767C72">
        <w:rPr>
          <w:rFonts w:eastAsiaTheme="minorHAnsi"/>
          <w:lang w:val="sr-Cyrl-RS" w:eastAsia="en-US"/>
        </w:rPr>
        <w:t>Сагласиле су се о следећем</w:t>
      </w:r>
      <w:r w:rsidRPr="00767C72">
        <w:rPr>
          <w:rFonts w:eastAsiaTheme="minorHAnsi"/>
          <w:lang w:val="en-US" w:eastAsia="en-US"/>
        </w:rPr>
        <w:t>:</w:t>
      </w:r>
    </w:p>
    <w:p w:rsidR="00767C72" w:rsidRPr="00767C72" w:rsidRDefault="00767C72" w:rsidP="00767C72">
      <w:pPr>
        <w:spacing w:after="160" w:line="259" w:lineRule="auto"/>
        <w:jc w:val="center"/>
        <w:rPr>
          <w:rFonts w:eastAsia="Calibri"/>
          <w:b/>
          <w:lang w:val="sr-Cyrl-RS" w:eastAsia="en-US"/>
        </w:rPr>
      </w:pPr>
    </w:p>
    <w:p w:rsidR="00767C72" w:rsidRPr="00767C72" w:rsidRDefault="00767C72" w:rsidP="00767C72">
      <w:pPr>
        <w:spacing w:after="160" w:line="259" w:lineRule="auto"/>
        <w:jc w:val="center"/>
        <w:rPr>
          <w:rFonts w:eastAsia="Calibri"/>
          <w:b/>
          <w:lang w:val="sr-Cyrl-RS" w:eastAsia="en-US"/>
        </w:rPr>
      </w:pPr>
      <w:r w:rsidRPr="00767C72">
        <w:rPr>
          <w:rFonts w:eastAsia="Calibri"/>
          <w:b/>
          <w:lang w:val="sr-Cyrl-RS" w:eastAsia="en-US"/>
        </w:rPr>
        <w:t>Члан 1.</w:t>
      </w:r>
    </w:p>
    <w:p w:rsidR="00767C72" w:rsidRPr="00767C72" w:rsidRDefault="00767C72" w:rsidP="00767C72">
      <w:pPr>
        <w:ind w:firstLine="720"/>
        <w:jc w:val="both"/>
        <w:rPr>
          <w:rFonts w:eastAsiaTheme="minorHAnsi"/>
          <w:lang w:val="sr-Cyrl-RS" w:eastAsia="en-US"/>
        </w:rPr>
      </w:pPr>
      <w:r w:rsidRPr="00767C72">
        <w:rPr>
          <w:rFonts w:eastAsiaTheme="minorHAnsi"/>
          <w:lang w:val="sr-Cyrl-RS" w:eastAsia="en-US"/>
        </w:rPr>
        <w:t>Следећи пасоши потпадају под оквир овог споразума:</w:t>
      </w:r>
    </w:p>
    <w:p w:rsidR="00767C72" w:rsidRPr="00767C72" w:rsidRDefault="00767C72" w:rsidP="00767C72">
      <w:pPr>
        <w:numPr>
          <w:ilvl w:val="0"/>
          <w:numId w:val="4"/>
        </w:numPr>
        <w:spacing w:after="160" w:line="259" w:lineRule="auto"/>
        <w:contextualSpacing/>
        <w:jc w:val="both"/>
        <w:rPr>
          <w:rFonts w:eastAsiaTheme="minorHAnsi"/>
          <w:lang w:val="en-US" w:eastAsia="en-US"/>
        </w:rPr>
      </w:pPr>
      <w:r w:rsidRPr="00767C72">
        <w:rPr>
          <w:rFonts w:eastAsiaTheme="minorHAnsi"/>
          <w:lang w:val="sr-Cyrl-RS" w:eastAsia="en-US"/>
        </w:rPr>
        <w:t>За „Владу Републике Србије”: важећи дипломатски и службени пасоши</w:t>
      </w:r>
      <w:r w:rsidRPr="00767C72">
        <w:rPr>
          <w:rFonts w:eastAsiaTheme="minorHAnsi"/>
          <w:lang w:val="en-US" w:eastAsia="en-US"/>
        </w:rPr>
        <w:t>.</w:t>
      </w:r>
    </w:p>
    <w:p w:rsidR="00767C72" w:rsidRPr="00767C72" w:rsidRDefault="00767C72" w:rsidP="00767C72">
      <w:pPr>
        <w:numPr>
          <w:ilvl w:val="0"/>
          <w:numId w:val="4"/>
        </w:numPr>
        <w:spacing w:after="160" w:line="259" w:lineRule="auto"/>
        <w:contextualSpacing/>
        <w:jc w:val="both"/>
        <w:rPr>
          <w:rFonts w:eastAsiaTheme="minorHAnsi"/>
          <w:lang w:val="en-US" w:eastAsia="en-US"/>
        </w:rPr>
      </w:pPr>
      <w:r w:rsidRPr="00767C72">
        <w:rPr>
          <w:rFonts w:eastAsiaTheme="minorHAnsi"/>
          <w:lang w:val="sr-Cyrl-RS" w:eastAsia="en-US"/>
        </w:rPr>
        <w:t>За „Државу Катар”: важећи дипломатски и специјални пасоши</w:t>
      </w:r>
      <w:r w:rsidRPr="00767C72">
        <w:rPr>
          <w:rFonts w:eastAsiaTheme="minorHAnsi"/>
          <w:lang w:val="en-GB" w:eastAsia="en-US"/>
        </w:rPr>
        <w:t>.</w:t>
      </w:r>
      <w:r w:rsidRPr="00767C72">
        <w:rPr>
          <w:rFonts w:eastAsiaTheme="minorHAnsi"/>
          <w:lang w:val="sr-Cyrl-RS" w:eastAsia="en-US"/>
        </w:rPr>
        <w:t xml:space="preserve"> </w:t>
      </w:r>
    </w:p>
    <w:p w:rsidR="00767C72" w:rsidRPr="00767C72" w:rsidRDefault="00767C72" w:rsidP="00767C72">
      <w:pPr>
        <w:spacing w:after="160" w:line="259" w:lineRule="auto"/>
        <w:jc w:val="center"/>
        <w:rPr>
          <w:rFonts w:eastAsiaTheme="minorHAnsi"/>
          <w:lang w:val="en-US" w:eastAsia="en-US"/>
        </w:rPr>
      </w:pPr>
    </w:p>
    <w:p w:rsidR="00767C72" w:rsidRPr="00767C72" w:rsidRDefault="00767C72" w:rsidP="00767C72">
      <w:pPr>
        <w:spacing w:after="160" w:line="259" w:lineRule="auto"/>
        <w:jc w:val="center"/>
        <w:rPr>
          <w:rFonts w:eastAsia="Calibri"/>
          <w:b/>
          <w:lang w:val="sr-Cyrl-RS" w:eastAsia="en-US"/>
        </w:rPr>
      </w:pPr>
      <w:r w:rsidRPr="00767C72">
        <w:rPr>
          <w:rFonts w:eastAsia="Calibri"/>
          <w:b/>
          <w:lang w:val="sr-Cyrl-RS" w:eastAsia="en-US"/>
        </w:rPr>
        <w:t>Члан 2.</w:t>
      </w:r>
    </w:p>
    <w:p w:rsidR="00767C72" w:rsidRPr="00767C72" w:rsidRDefault="00767C72" w:rsidP="00767C72">
      <w:pPr>
        <w:spacing w:after="160" w:line="259" w:lineRule="auto"/>
        <w:ind w:firstLine="919"/>
        <w:jc w:val="both"/>
        <w:rPr>
          <w:rFonts w:eastAsia="Calibri"/>
          <w:lang w:val="sr-Cyrl-RS" w:eastAsia="en-US"/>
        </w:rPr>
      </w:pPr>
      <w:r w:rsidRPr="00767C72">
        <w:rPr>
          <w:rFonts w:eastAsia="Calibri"/>
          <w:lang w:val="sr-Cyrl-RS" w:eastAsia="en-US"/>
        </w:rPr>
        <w:t>Држављани обе Стране, носиоци пасоша из члана 1. овог споразума, могу улазити, излазити, прелазити преко и боравити на територији друге стране без прибављања визе за период до деведесет (90) дана од дана уласка.</w:t>
      </w:r>
    </w:p>
    <w:p w:rsidR="00767C72" w:rsidRPr="00767C72" w:rsidRDefault="00767C72" w:rsidP="00767C72">
      <w:pPr>
        <w:ind w:firstLine="720"/>
        <w:rPr>
          <w:rFonts w:eastAsiaTheme="minorHAnsi"/>
          <w:lang w:val="sr-Cyrl-RS" w:eastAsia="en-US"/>
        </w:rPr>
      </w:pPr>
    </w:p>
    <w:p w:rsidR="00767C72" w:rsidRPr="00767C72" w:rsidRDefault="00767C72" w:rsidP="00767C72">
      <w:pPr>
        <w:spacing w:after="160" w:line="259" w:lineRule="auto"/>
        <w:jc w:val="center"/>
        <w:rPr>
          <w:rFonts w:eastAsiaTheme="minorHAnsi"/>
          <w:b/>
          <w:lang w:val="en-US" w:eastAsia="en-US"/>
        </w:rPr>
      </w:pPr>
      <w:r w:rsidRPr="00767C72">
        <w:rPr>
          <w:rFonts w:eastAsiaTheme="minorHAnsi"/>
          <w:b/>
          <w:lang w:val="sr-Cyrl-RS" w:eastAsia="en-US"/>
        </w:rPr>
        <w:t>Члан 3.</w:t>
      </w:r>
    </w:p>
    <w:p w:rsidR="00767C72" w:rsidRPr="00767C72" w:rsidRDefault="00767C72" w:rsidP="00767C72">
      <w:pPr>
        <w:spacing w:after="160" w:line="259" w:lineRule="auto"/>
        <w:ind w:firstLine="720"/>
        <w:jc w:val="both"/>
        <w:rPr>
          <w:rFonts w:eastAsiaTheme="minorHAnsi"/>
          <w:lang w:val="sr-Cyrl-RS" w:eastAsia="en-US"/>
        </w:rPr>
      </w:pPr>
      <w:r w:rsidRPr="00767C72">
        <w:rPr>
          <w:rFonts w:eastAsiaTheme="minorHAnsi"/>
          <w:lang w:val="sr-Cyrl-RS" w:eastAsia="en-US"/>
        </w:rPr>
        <w:t>Држављани обе Стране, носиоци пасоша из члана 1. овог споразума, који су чланови дипломатске мисије или конзуларног представништва, или међународне организације акредитоване на територији друге Стране, и чланови њихових породица које живе са њима и носиоци су пасоша из члана 1. овог споразума, могу улазити, излазити, прелазити преко и боравити на територији друге Стране без визе, за време обављања дужности, под условом да испуне услове за акредитацију који су на снази код друге стране у року од тридесет (30) дана од дана њиховог доласка на територију друге Стране.</w:t>
      </w:r>
    </w:p>
    <w:p w:rsidR="00767C72" w:rsidRPr="00767C72" w:rsidRDefault="00767C72" w:rsidP="00767C72">
      <w:pPr>
        <w:spacing w:after="160" w:line="259" w:lineRule="auto"/>
        <w:jc w:val="center"/>
        <w:rPr>
          <w:rFonts w:eastAsiaTheme="minorHAnsi"/>
          <w:b/>
          <w:lang w:val="en-US" w:eastAsia="en-US"/>
        </w:rPr>
      </w:pPr>
    </w:p>
    <w:p w:rsidR="00767C72" w:rsidRPr="00767C72" w:rsidRDefault="00767C72" w:rsidP="00767C72">
      <w:pPr>
        <w:spacing w:after="160" w:line="259" w:lineRule="auto"/>
        <w:jc w:val="center"/>
        <w:rPr>
          <w:rFonts w:eastAsia="Calibri"/>
          <w:b/>
          <w:lang w:val="sr-Cyrl-RS" w:eastAsia="en-US"/>
        </w:rPr>
      </w:pPr>
      <w:r w:rsidRPr="00767C72">
        <w:rPr>
          <w:rFonts w:eastAsia="Calibri"/>
          <w:b/>
          <w:lang w:val="sr-Cyrl-RS" w:eastAsia="en-US"/>
        </w:rPr>
        <w:t>Члан 4.</w:t>
      </w:r>
    </w:p>
    <w:p w:rsidR="00767C72" w:rsidRPr="00767C72" w:rsidRDefault="00767C72" w:rsidP="00767C72">
      <w:pPr>
        <w:spacing w:after="160" w:line="259" w:lineRule="auto"/>
        <w:ind w:firstLine="919"/>
        <w:jc w:val="both"/>
        <w:rPr>
          <w:rFonts w:eastAsia="Calibri"/>
          <w:lang w:val="sr-Cyrl-RS" w:eastAsia="en-US"/>
        </w:rPr>
      </w:pPr>
      <w:r w:rsidRPr="00767C72">
        <w:rPr>
          <w:rFonts w:eastAsia="Calibri"/>
          <w:lang w:val="en-US" w:eastAsia="en-US"/>
        </w:rPr>
        <w:t xml:space="preserve">1. </w:t>
      </w:r>
      <w:r w:rsidRPr="00767C72">
        <w:rPr>
          <w:rFonts w:eastAsia="Calibri"/>
          <w:lang w:val="sr-Cyrl-RS" w:eastAsia="en-US"/>
        </w:rPr>
        <w:t>Држављани обе стране, носиоци пасоша из члана 1. овог споразума, са изузетком лица наведених у члану 3. овог споразума, дужни су да поднесу захтев за издавање визе ако намеравају да бораве дуже од деведесет (90) дана на територији државе друге Стране, према процедурама које су на снази у обе државе.</w:t>
      </w:r>
    </w:p>
    <w:p w:rsidR="00767C72" w:rsidRPr="00767C72" w:rsidRDefault="00767C72" w:rsidP="00767C72">
      <w:pPr>
        <w:ind w:firstLine="720"/>
        <w:jc w:val="both"/>
        <w:rPr>
          <w:rFonts w:eastAsiaTheme="minorHAnsi"/>
          <w:lang w:val="en-US" w:eastAsia="en-US"/>
        </w:rPr>
      </w:pPr>
      <w:r w:rsidRPr="00767C72">
        <w:rPr>
          <w:rFonts w:eastAsiaTheme="minorHAnsi"/>
          <w:lang w:val="en-US" w:eastAsia="en-US"/>
        </w:rPr>
        <w:t xml:space="preserve">2. </w:t>
      </w:r>
      <w:r w:rsidRPr="00767C72">
        <w:rPr>
          <w:rFonts w:eastAsiaTheme="minorHAnsi"/>
          <w:lang w:val="sr-Cyrl-RS" w:eastAsia="en-US"/>
        </w:rPr>
        <w:t>Држављани две Стране, носиоци пасоша из члана 1. овог споразума, који желе да уђу или да бораве на територији друге Стране, ради запошљавања или школовања, дужни су да се придржавају прописа о дозволама које издају надлежни органи друге Стране</w:t>
      </w:r>
      <w:r w:rsidRPr="00767C72">
        <w:rPr>
          <w:rFonts w:eastAsiaTheme="minorHAnsi"/>
          <w:lang w:val="en-US" w:eastAsia="en-US"/>
        </w:rPr>
        <w:t>.</w:t>
      </w:r>
    </w:p>
    <w:p w:rsidR="00767C72" w:rsidRPr="00767C72" w:rsidRDefault="00767C72" w:rsidP="00767C72">
      <w:pPr>
        <w:ind w:firstLine="720"/>
        <w:jc w:val="both"/>
        <w:rPr>
          <w:rFonts w:eastAsiaTheme="minorHAnsi"/>
          <w:lang w:val="en-US" w:eastAsia="en-US"/>
        </w:rPr>
      </w:pPr>
    </w:p>
    <w:p w:rsidR="00767C72" w:rsidRPr="00767C72" w:rsidRDefault="00767C72" w:rsidP="00767C72">
      <w:pPr>
        <w:spacing w:after="160" w:line="259" w:lineRule="auto"/>
        <w:jc w:val="center"/>
        <w:rPr>
          <w:rFonts w:eastAsia="Calibri"/>
          <w:b/>
          <w:lang w:val="sr-Cyrl-RS" w:eastAsia="en-US"/>
        </w:rPr>
      </w:pPr>
      <w:r w:rsidRPr="00767C72">
        <w:rPr>
          <w:rFonts w:eastAsia="Calibri"/>
          <w:b/>
          <w:lang w:val="sr-Cyrl-RS" w:eastAsia="en-US"/>
        </w:rPr>
        <w:t>Члан 5.</w:t>
      </w:r>
    </w:p>
    <w:p w:rsidR="00767C72" w:rsidRPr="00767C72" w:rsidRDefault="00767C72" w:rsidP="00767C72">
      <w:pPr>
        <w:spacing w:after="160" w:line="259" w:lineRule="auto"/>
        <w:ind w:firstLine="919"/>
        <w:jc w:val="both"/>
        <w:rPr>
          <w:rFonts w:eastAsia="Calibri"/>
          <w:lang w:val="sr-Cyrl-RS" w:eastAsia="en-US"/>
        </w:rPr>
      </w:pPr>
      <w:r w:rsidRPr="00767C72">
        <w:rPr>
          <w:rFonts w:eastAsia="Calibri"/>
          <w:lang w:val="sr-Cyrl-RS" w:eastAsia="en-US"/>
        </w:rPr>
        <w:t>Држављани обе Стране, носиоци пасоша из члана 1. овог споразума дужни су да о губитку, оштећењу или крађи пасоша обавесте надлежне органе друге Стране. Надлежно дипломатско представништво или конзулат дужни су да обезбеде привремени пасош или путну исправу свом држављанину ради напуштања територије друге Стране у складу са унутрашњим законодавством сваке Стране.</w:t>
      </w:r>
    </w:p>
    <w:p w:rsidR="00767C72" w:rsidRPr="00767C72" w:rsidRDefault="00767C72" w:rsidP="00767C72">
      <w:pPr>
        <w:ind w:left="720"/>
        <w:contextualSpacing/>
        <w:rPr>
          <w:rFonts w:eastAsiaTheme="minorHAnsi"/>
          <w:lang w:val="en-US" w:eastAsia="en-US"/>
        </w:rPr>
      </w:pPr>
    </w:p>
    <w:p w:rsidR="00767C72" w:rsidRPr="00767C72" w:rsidRDefault="00767C72" w:rsidP="00767C72">
      <w:pPr>
        <w:spacing w:after="160" w:line="259" w:lineRule="auto"/>
        <w:jc w:val="center"/>
        <w:rPr>
          <w:rFonts w:eastAsia="Calibri"/>
          <w:b/>
          <w:lang w:val="sr-Cyrl-RS" w:eastAsia="en-US"/>
        </w:rPr>
      </w:pPr>
      <w:r w:rsidRPr="00767C72">
        <w:rPr>
          <w:rFonts w:eastAsia="Calibri"/>
          <w:b/>
          <w:lang w:val="sr-Cyrl-RS" w:eastAsia="en-US"/>
        </w:rPr>
        <w:t>Члан 6.</w:t>
      </w:r>
    </w:p>
    <w:p w:rsidR="00767C72" w:rsidRPr="00767C72" w:rsidRDefault="00767C72" w:rsidP="00767C72">
      <w:pPr>
        <w:ind w:firstLine="720"/>
        <w:jc w:val="both"/>
        <w:rPr>
          <w:rFonts w:eastAsiaTheme="minorHAnsi"/>
          <w:lang w:val="en-GB" w:eastAsia="en-US"/>
        </w:rPr>
      </w:pPr>
      <w:r w:rsidRPr="00767C72">
        <w:rPr>
          <w:rFonts w:eastAsiaTheme="minorHAnsi"/>
          <w:lang w:val="sr-Cyrl-RS" w:eastAsia="en-US"/>
        </w:rPr>
        <w:t>Носиоци пасоша из члана 1. овог споразума могу да уђу на територију друге Стране само на међународним граничним прелазима те Стране.</w:t>
      </w:r>
      <w:r w:rsidRPr="00767C72">
        <w:rPr>
          <w:rFonts w:eastAsiaTheme="minorHAnsi"/>
          <w:lang w:val="en-GB" w:eastAsia="en-US"/>
        </w:rPr>
        <w:t xml:space="preserve"> </w:t>
      </w:r>
    </w:p>
    <w:p w:rsidR="00767C72" w:rsidRPr="00767C72" w:rsidRDefault="00767C72" w:rsidP="00767C72">
      <w:pPr>
        <w:ind w:firstLine="680"/>
        <w:jc w:val="both"/>
        <w:rPr>
          <w:rFonts w:eastAsiaTheme="minorHAnsi"/>
          <w:lang w:val="en-GB" w:eastAsia="en-US"/>
        </w:rPr>
      </w:pPr>
    </w:p>
    <w:p w:rsidR="00767C72" w:rsidRPr="00767C72" w:rsidRDefault="00767C72" w:rsidP="00767C72">
      <w:pPr>
        <w:spacing w:after="160" w:line="259" w:lineRule="auto"/>
        <w:jc w:val="center"/>
        <w:rPr>
          <w:rFonts w:eastAsia="Calibri"/>
          <w:b/>
          <w:lang w:val="sr-Cyrl-RS" w:eastAsia="en-US"/>
        </w:rPr>
      </w:pPr>
      <w:r w:rsidRPr="00767C72">
        <w:rPr>
          <w:rFonts w:eastAsia="Calibri"/>
          <w:b/>
          <w:lang w:val="sr-Cyrl-RS" w:eastAsia="en-US"/>
        </w:rPr>
        <w:t>Члан 7.</w:t>
      </w:r>
    </w:p>
    <w:p w:rsidR="00767C72" w:rsidRPr="00767C72" w:rsidRDefault="00767C72" w:rsidP="00767C72">
      <w:pPr>
        <w:ind w:firstLine="720"/>
        <w:jc w:val="both"/>
        <w:rPr>
          <w:rFonts w:eastAsiaTheme="minorHAnsi"/>
          <w:lang w:val="sr-Cyrl-RS" w:eastAsia="en-US"/>
        </w:rPr>
      </w:pPr>
      <w:r w:rsidRPr="00767C72">
        <w:rPr>
          <w:rFonts w:eastAsiaTheme="minorHAnsi"/>
          <w:lang w:val="sr-Cyrl-RS" w:eastAsia="en-US"/>
        </w:rPr>
        <w:t xml:space="preserve">Држављани обе Стране, носиоци пасоша из члана 1. овог споразума поштоваће законе и прописе који су на снази на територији друге Стране при преласку границе или боравку на тој територији. </w:t>
      </w:r>
    </w:p>
    <w:p w:rsidR="00767C72" w:rsidRPr="00767C72" w:rsidRDefault="00767C72" w:rsidP="00767C72">
      <w:pPr>
        <w:spacing w:after="160" w:line="259" w:lineRule="auto"/>
        <w:jc w:val="center"/>
        <w:rPr>
          <w:rFonts w:eastAsiaTheme="minorHAnsi"/>
          <w:lang w:val="sr-Cyrl-RS" w:eastAsia="en-US"/>
        </w:rPr>
      </w:pPr>
    </w:p>
    <w:p w:rsidR="00767C72" w:rsidRPr="00767C72" w:rsidRDefault="00767C72" w:rsidP="00767C72">
      <w:pPr>
        <w:spacing w:after="160" w:line="259" w:lineRule="auto"/>
        <w:jc w:val="center"/>
        <w:rPr>
          <w:rFonts w:eastAsiaTheme="minorHAnsi"/>
          <w:b/>
          <w:lang w:val="sr-Cyrl-RS" w:eastAsia="en-US"/>
        </w:rPr>
      </w:pPr>
      <w:r w:rsidRPr="00767C72">
        <w:rPr>
          <w:rFonts w:eastAsiaTheme="minorHAnsi"/>
          <w:b/>
          <w:lang w:val="sr-Cyrl-RS" w:eastAsia="en-US"/>
        </w:rPr>
        <w:t>Члан 8.</w:t>
      </w:r>
    </w:p>
    <w:p w:rsidR="00767C72" w:rsidRPr="00767C72" w:rsidRDefault="00767C72" w:rsidP="00767C72">
      <w:pPr>
        <w:ind w:firstLine="720"/>
        <w:rPr>
          <w:rFonts w:eastAsiaTheme="minorHAnsi"/>
          <w:lang w:val="sr-Cyrl-RS" w:eastAsia="en-US"/>
        </w:rPr>
      </w:pPr>
      <w:r w:rsidRPr="00767C72">
        <w:rPr>
          <w:rFonts w:eastAsiaTheme="minorHAnsi"/>
          <w:lang w:val="sr-Cyrl-RS" w:eastAsia="en-US"/>
        </w:rPr>
        <w:t>Обе Стране задржавају следећа права:</w:t>
      </w:r>
    </w:p>
    <w:p w:rsidR="00767C72" w:rsidRPr="00767C72" w:rsidRDefault="003F1EF6" w:rsidP="00767C72">
      <w:pPr>
        <w:spacing w:after="160" w:line="259" w:lineRule="auto"/>
        <w:jc w:val="both"/>
        <w:rPr>
          <w:rFonts w:eastAsiaTheme="minorHAnsi"/>
          <w:lang w:val="en-US" w:eastAsia="en-US"/>
        </w:rPr>
      </w:pPr>
      <w:r>
        <w:rPr>
          <w:rFonts w:eastAsiaTheme="minorHAnsi"/>
          <w:lang w:val="en-US" w:eastAsia="en-US"/>
        </w:rPr>
        <w:t xml:space="preserve">            1.       </w:t>
      </w:r>
      <w:r w:rsidR="002B2E11">
        <w:rPr>
          <w:rFonts w:eastAsiaTheme="minorHAnsi"/>
          <w:lang w:val="en-US" w:eastAsia="en-US"/>
        </w:rPr>
        <w:t xml:space="preserve"> </w:t>
      </w:r>
      <w:r w:rsidR="00767C72" w:rsidRPr="00767C72">
        <w:rPr>
          <w:rFonts w:eastAsiaTheme="minorHAnsi"/>
          <w:lang w:val="sr-Cyrl-RS" w:eastAsia="en-US"/>
        </w:rPr>
        <w:t>Право на ускраћивање уласка држављана друге Стране на своју територију или боравка на њој из разлога државне безбедности, јавног реда или заштите јавног здравља</w:t>
      </w:r>
      <w:r w:rsidR="00767C72" w:rsidRPr="00767C72">
        <w:rPr>
          <w:rFonts w:eastAsiaTheme="minorHAnsi"/>
          <w:lang w:val="en-US" w:eastAsia="en-US"/>
        </w:rPr>
        <w:t>.</w:t>
      </w:r>
    </w:p>
    <w:p w:rsidR="00767C72" w:rsidRPr="00767C72" w:rsidRDefault="00767C72" w:rsidP="00767C72">
      <w:pPr>
        <w:spacing w:after="160" w:line="259" w:lineRule="auto"/>
        <w:contextualSpacing/>
        <w:jc w:val="both"/>
        <w:rPr>
          <w:rFonts w:eastAsiaTheme="minorHAnsi"/>
          <w:lang w:val="en-US" w:eastAsia="en-US"/>
        </w:rPr>
      </w:pPr>
      <w:r>
        <w:rPr>
          <w:rFonts w:eastAsiaTheme="minorHAnsi"/>
          <w:lang w:val="en-US" w:eastAsia="en-US"/>
        </w:rPr>
        <w:t xml:space="preserve">            2.</w:t>
      </w:r>
      <w:r w:rsidR="003F1EF6">
        <w:rPr>
          <w:rFonts w:eastAsiaTheme="minorHAnsi"/>
          <w:lang w:val="en-US" w:eastAsia="en-US"/>
        </w:rPr>
        <w:t xml:space="preserve">           </w:t>
      </w:r>
      <w:r w:rsidRPr="00767C72">
        <w:rPr>
          <w:rFonts w:eastAsiaTheme="minorHAnsi"/>
          <w:lang w:val="sr-Cyrl-RS" w:eastAsia="en-US"/>
        </w:rPr>
        <w:t>Право на скраћење или отказивање периода боравка држављана друге Стране, у складу са законима и прописима државе пријема</w:t>
      </w:r>
      <w:r w:rsidRPr="00767C72">
        <w:rPr>
          <w:rFonts w:eastAsiaTheme="minorHAnsi"/>
          <w:lang w:val="en-US" w:eastAsia="en-US"/>
        </w:rPr>
        <w:t xml:space="preserve">. </w:t>
      </w:r>
    </w:p>
    <w:p w:rsidR="00767C72" w:rsidRPr="00767C72" w:rsidRDefault="00767C72" w:rsidP="00767C72">
      <w:pPr>
        <w:spacing w:line="259" w:lineRule="auto"/>
        <w:jc w:val="both"/>
        <w:rPr>
          <w:rFonts w:eastAsiaTheme="minorHAnsi"/>
          <w:lang w:val="en-US" w:eastAsia="en-US"/>
        </w:rPr>
      </w:pPr>
    </w:p>
    <w:p w:rsidR="00767C72" w:rsidRPr="00767C72" w:rsidRDefault="00767C72" w:rsidP="00767C72">
      <w:pPr>
        <w:spacing w:line="259" w:lineRule="auto"/>
        <w:jc w:val="center"/>
        <w:rPr>
          <w:rFonts w:eastAsiaTheme="minorHAnsi"/>
          <w:b/>
          <w:lang w:val="sr-Cyrl-RS" w:eastAsia="en-US"/>
        </w:rPr>
      </w:pPr>
      <w:r w:rsidRPr="00767C72">
        <w:rPr>
          <w:rFonts w:eastAsiaTheme="minorHAnsi"/>
          <w:b/>
          <w:lang w:val="sr-Cyrl-RS" w:eastAsia="en-US"/>
        </w:rPr>
        <w:t xml:space="preserve">Члан </w:t>
      </w:r>
      <w:r w:rsidRPr="00767C72">
        <w:rPr>
          <w:rFonts w:eastAsiaTheme="minorHAnsi"/>
          <w:b/>
          <w:lang w:val="en-US" w:eastAsia="en-US"/>
        </w:rPr>
        <w:t>9</w:t>
      </w:r>
      <w:r w:rsidRPr="00767C72">
        <w:rPr>
          <w:rFonts w:eastAsiaTheme="minorHAnsi"/>
          <w:b/>
          <w:lang w:val="sr-Cyrl-RS" w:eastAsia="en-US"/>
        </w:rPr>
        <w:t>.</w:t>
      </w:r>
    </w:p>
    <w:p w:rsidR="00767C72" w:rsidRPr="00767C72" w:rsidRDefault="00767C72" w:rsidP="00767C72">
      <w:pPr>
        <w:spacing w:line="259" w:lineRule="auto"/>
        <w:jc w:val="both"/>
        <w:rPr>
          <w:rFonts w:eastAsiaTheme="minorHAnsi"/>
          <w:lang w:val="en-US" w:eastAsia="en-US"/>
        </w:rPr>
      </w:pPr>
    </w:p>
    <w:p w:rsidR="00767C72" w:rsidRPr="00767C72" w:rsidRDefault="00767C72" w:rsidP="002B2E11">
      <w:pPr>
        <w:spacing w:line="259" w:lineRule="auto"/>
        <w:ind w:firstLine="720"/>
        <w:jc w:val="both"/>
        <w:rPr>
          <w:rFonts w:eastAsiaTheme="minorHAnsi"/>
          <w:lang w:val="en-US" w:eastAsia="en-US"/>
        </w:rPr>
      </w:pPr>
      <w:r w:rsidRPr="00767C72">
        <w:rPr>
          <w:rFonts w:eastAsiaTheme="minorHAnsi"/>
          <w:lang w:val="sr-Cyrl-RS" w:eastAsia="en-US"/>
        </w:rPr>
        <w:t>Свака Страна задржава право да суспендује примену овог споразума, у целини или делимично, из разлога државне безбедности, јавног реда или јавног здравља. Када се таква одлука донесе или поништи друга Страна ће о томе бити обавештена у писаном облику дипломатским путем</w:t>
      </w:r>
      <w:r w:rsidRPr="00767C72">
        <w:rPr>
          <w:rFonts w:eastAsiaTheme="minorHAnsi"/>
          <w:lang w:val="en-US" w:eastAsia="en-US"/>
        </w:rPr>
        <w:t>.</w:t>
      </w:r>
    </w:p>
    <w:p w:rsidR="00767C72" w:rsidRPr="00767C72" w:rsidRDefault="00767C72" w:rsidP="00767C72">
      <w:pPr>
        <w:spacing w:after="160" w:line="259" w:lineRule="auto"/>
        <w:jc w:val="center"/>
        <w:rPr>
          <w:rFonts w:eastAsiaTheme="minorHAnsi"/>
          <w:b/>
          <w:lang w:val="sr-Cyrl-RS" w:eastAsia="en-US"/>
        </w:rPr>
      </w:pPr>
      <w:r w:rsidRPr="00767C72">
        <w:rPr>
          <w:rFonts w:eastAsiaTheme="minorHAnsi"/>
          <w:b/>
          <w:lang w:val="sr-Cyrl-RS" w:eastAsia="en-US"/>
        </w:rPr>
        <w:t xml:space="preserve">Члан </w:t>
      </w:r>
      <w:r w:rsidRPr="00767C72">
        <w:rPr>
          <w:rFonts w:eastAsiaTheme="minorHAnsi"/>
          <w:b/>
          <w:lang w:val="en-US" w:eastAsia="en-US"/>
        </w:rPr>
        <w:t>10</w:t>
      </w:r>
      <w:r w:rsidRPr="00767C72">
        <w:rPr>
          <w:rFonts w:eastAsiaTheme="minorHAnsi"/>
          <w:b/>
          <w:lang w:val="sr-Cyrl-RS" w:eastAsia="en-US"/>
        </w:rPr>
        <w:t>.</w:t>
      </w:r>
    </w:p>
    <w:p w:rsidR="00767C72" w:rsidRPr="00767C72" w:rsidRDefault="002B2E11" w:rsidP="002B2E11">
      <w:pPr>
        <w:spacing w:after="160" w:line="259" w:lineRule="auto"/>
        <w:contextualSpacing/>
        <w:jc w:val="both"/>
        <w:rPr>
          <w:rFonts w:eastAsiaTheme="minorHAnsi"/>
          <w:lang w:val="en-US" w:eastAsia="en-US"/>
        </w:rPr>
      </w:pPr>
      <w:r>
        <w:rPr>
          <w:rFonts w:eastAsiaTheme="minorHAnsi"/>
          <w:lang w:val="en-US" w:eastAsia="en-US"/>
        </w:rPr>
        <w:t xml:space="preserve">             1.      </w:t>
      </w:r>
      <w:r w:rsidR="00767C72" w:rsidRPr="00767C72">
        <w:rPr>
          <w:rFonts w:eastAsiaTheme="minorHAnsi"/>
          <w:lang w:val="sr-Cyrl-RS" w:eastAsia="en-US"/>
        </w:rPr>
        <w:t>У циљу спровођења овог споразума, надлежни органи обе Стране размениће дипломатским путем узорке својих важећих дипломатских, специјалних и службених пасоша након потписивања овог споразума, али најкасније тридесет (30) дана пре његовог ступања на снагу</w:t>
      </w:r>
      <w:r w:rsidR="00767C72" w:rsidRPr="00767C72">
        <w:rPr>
          <w:rFonts w:eastAsiaTheme="minorHAnsi"/>
          <w:lang w:val="en-GB" w:eastAsia="en-US"/>
        </w:rPr>
        <w:t xml:space="preserve">. </w:t>
      </w:r>
    </w:p>
    <w:p w:rsidR="00767C72" w:rsidRPr="00767C72" w:rsidRDefault="002B2E11" w:rsidP="002B2E11">
      <w:pPr>
        <w:spacing w:after="160" w:line="259" w:lineRule="auto"/>
        <w:jc w:val="both"/>
        <w:rPr>
          <w:rFonts w:eastAsiaTheme="minorHAnsi"/>
          <w:lang w:val="en-US" w:eastAsia="en-US"/>
        </w:rPr>
      </w:pPr>
      <w:r>
        <w:rPr>
          <w:rFonts w:eastAsiaTheme="minorHAnsi"/>
          <w:lang w:val="en-US" w:eastAsia="en-US"/>
        </w:rPr>
        <w:t xml:space="preserve">              2.      </w:t>
      </w:r>
      <w:r w:rsidR="00767C72" w:rsidRPr="00767C72">
        <w:rPr>
          <w:rFonts w:eastAsiaTheme="minorHAnsi"/>
          <w:lang w:val="sr-Cyrl-RS" w:eastAsia="en-US"/>
        </w:rPr>
        <w:t>У случају да било која од две Стране изда нове дипломатске, специјалне или службене пасоше или их измени, њени надлежни органи ће обавестити органе друге Стране и оставити им узорке нових пасоша дипломатским путем тридесет (30) дана пре почетка употребе таквих пасоша</w:t>
      </w:r>
      <w:r w:rsidR="00767C72" w:rsidRPr="00767C72">
        <w:rPr>
          <w:rFonts w:eastAsiaTheme="minorHAnsi"/>
          <w:lang w:val="en-US" w:eastAsia="en-US"/>
        </w:rPr>
        <w:t>.</w:t>
      </w:r>
    </w:p>
    <w:p w:rsidR="00767C72" w:rsidRPr="00767C72" w:rsidRDefault="00767C72" w:rsidP="00767C72">
      <w:pPr>
        <w:spacing w:after="160" w:line="259" w:lineRule="auto"/>
        <w:jc w:val="center"/>
        <w:rPr>
          <w:rFonts w:eastAsia="Calibri"/>
          <w:b/>
          <w:lang w:val="sr-Cyrl-RS" w:eastAsia="en-US"/>
        </w:rPr>
      </w:pPr>
      <w:r w:rsidRPr="00767C72">
        <w:rPr>
          <w:rFonts w:eastAsia="Calibri"/>
          <w:b/>
          <w:lang w:val="sr-Cyrl-RS" w:eastAsia="en-US"/>
        </w:rPr>
        <w:t>Члан 11.</w:t>
      </w:r>
    </w:p>
    <w:p w:rsidR="00767C72" w:rsidRPr="00767C72" w:rsidRDefault="00767C72" w:rsidP="00767C72">
      <w:pPr>
        <w:ind w:firstLine="720"/>
        <w:jc w:val="both"/>
        <w:rPr>
          <w:rFonts w:eastAsiaTheme="minorHAnsi"/>
          <w:lang w:val="sr-Cyrl-RS" w:eastAsia="en-US"/>
        </w:rPr>
      </w:pPr>
      <w:r w:rsidRPr="00767C72">
        <w:rPr>
          <w:rFonts w:eastAsiaTheme="minorHAnsi"/>
          <w:lang w:val="en-US" w:eastAsia="en-US"/>
        </w:rPr>
        <w:t xml:space="preserve">1. </w:t>
      </w:r>
      <w:r w:rsidRPr="00767C72">
        <w:rPr>
          <w:rFonts w:eastAsiaTheme="minorHAnsi"/>
          <w:lang w:val="sr-Cyrl-RS" w:eastAsia="en-US"/>
        </w:rPr>
        <w:t>Питања која нису наведена у овом споразуму подлежу националним законима обе Стране</w:t>
      </w:r>
      <w:r w:rsidRPr="00767C72">
        <w:rPr>
          <w:rFonts w:eastAsiaTheme="minorHAnsi"/>
          <w:lang w:val="en-US" w:eastAsia="en-US"/>
        </w:rPr>
        <w:t>.</w:t>
      </w:r>
      <w:r w:rsidRPr="00767C72">
        <w:rPr>
          <w:rFonts w:eastAsiaTheme="minorHAnsi"/>
          <w:lang w:val="sr-Cyrl-RS" w:eastAsia="en-US"/>
        </w:rPr>
        <w:t xml:space="preserve"> </w:t>
      </w:r>
    </w:p>
    <w:p w:rsidR="00767C72" w:rsidRPr="00767C72" w:rsidRDefault="00767C72" w:rsidP="00767C72">
      <w:pPr>
        <w:ind w:firstLine="720"/>
        <w:rPr>
          <w:rFonts w:eastAsiaTheme="minorHAnsi"/>
          <w:lang w:val="en-US" w:eastAsia="en-US"/>
        </w:rPr>
      </w:pPr>
      <w:r w:rsidRPr="00767C72">
        <w:rPr>
          <w:rFonts w:eastAsiaTheme="minorHAnsi"/>
          <w:lang w:val="en-US" w:eastAsia="en-US"/>
        </w:rPr>
        <w:t xml:space="preserve">2. </w:t>
      </w:r>
      <w:r w:rsidRPr="00767C72">
        <w:rPr>
          <w:rFonts w:eastAsiaTheme="minorHAnsi"/>
          <w:lang w:val="sr-Cyrl-RS" w:eastAsia="en-US"/>
        </w:rPr>
        <w:t>Поред тога, овај споразум неће утицати на споразуме и меморандуме које су две стране закључиле или ће закључити између себе или са трећом страном</w:t>
      </w:r>
      <w:r w:rsidRPr="00767C72">
        <w:rPr>
          <w:rFonts w:eastAsiaTheme="minorHAnsi"/>
          <w:lang w:val="en-US" w:eastAsia="en-US"/>
        </w:rPr>
        <w:t xml:space="preserve">. </w:t>
      </w:r>
    </w:p>
    <w:p w:rsidR="00767C72" w:rsidRPr="00767C72" w:rsidRDefault="00767C72" w:rsidP="00767C72">
      <w:pPr>
        <w:spacing w:after="160" w:line="259" w:lineRule="auto"/>
        <w:jc w:val="center"/>
        <w:rPr>
          <w:rFonts w:eastAsiaTheme="minorHAnsi"/>
          <w:lang w:val="en-US" w:eastAsia="en-US"/>
        </w:rPr>
      </w:pPr>
    </w:p>
    <w:p w:rsidR="00767C72" w:rsidRPr="00767C72" w:rsidRDefault="00767C72" w:rsidP="00767C72">
      <w:pPr>
        <w:spacing w:after="160" w:line="259" w:lineRule="auto"/>
        <w:jc w:val="center"/>
        <w:rPr>
          <w:rFonts w:eastAsia="Calibri"/>
          <w:b/>
          <w:lang w:val="sr-Cyrl-RS" w:eastAsia="en-US"/>
        </w:rPr>
      </w:pPr>
      <w:r w:rsidRPr="00767C72">
        <w:rPr>
          <w:rFonts w:eastAsia="Calibri"/>
          <w:b/>
          <w:lang w:val="sr-Cyrl-RS" w:eastAsia="en-US"/>
        </w:rPr>
        <w:t>Члан 12.</w:t>
      </w:r>
    </w:p>
    <w:p w:rsidR="00767C72" w:rsidRPr="00767C72" w:rsidRDefault="00767C72" w:rsidP="00767C72">
      <w:pPr>
        <w:spacing w:after="160" w:line="259" w:lineRule="auto"/>
        <w:ind w:firstLine="919"/>
        <w:jc w:val="both"/>
        <w:rPr>
          <w:rFonts w:eastAsia="Calibri"/>
          <w:lang w:val="sr-Cyrl-RS" w:eastAsia="en-US"/>
        </w:rPr>
      </w:pPr>
      <w:r w:rsidRPr="00767C72">
        <w:rPr>
          <w:rFonts w:eastAsia="Calibri"/>
          <w:lang w:val="sr-Cyrl-RS" w:eastAsia="en-US"/>
        </w:rPr>
        <w:t>Стране су сагласне да обезбеде ширење потпуних информација о садржају и последицама Споразума о укидању виза и повезаним питањима, као што су услови за улазак.</w:t>
      </w:r>
    </w:p>
    <w:p w:rsidR="00767C72" w:rsidRPr="00767C72" w:rsidRDefault="00767C72" w:rsidP="00767C72">
      <w:pPr>
        <w:spacing w:after="160" w:line="259" w:lineRule="auto"/>
        <w:jc w:val="center"/>
        <w:rPr>
          <w:rFonts w:eastAsia="Calibri"/>
          <w:b/>
          <w:lang w:val="sr-Cyrl-RS" w:eastAsia="en-US"/>
        </w:rPr>
      </w:pPr>
      <w:r w:rsidRPr="00767C72">
        <w:rPr>
          <w:rFonts w:eastAsia="Calibri"/>
          <w:b/>
          <w:lang w:val="sr-Cyrl-RS" w:eastAsia="en-US"/>
        </w:rPr>
        <w:t>Члан 13.</w:t>
      </w:r>
    </w:p>
    <w:p w:rsidR="00767C72" w:rsidRPr="00767C72" w:rsidRDefault="00767C72" w:rsidP="00767C72">
      <w:pPr>
        <w:ind w:firstLine="720"/>
        <w:jc w:val="both"/>
        <w:rPr>
          <w:rFonts w:eastAsiaTheme="minorHAnsi"/>
          <w:lang w:val="sr-Cyrl-RS" w:eastAsia="en-US"/>
        </w:rPr>
      </w:pPr>
      <w:r w:rsidRPr="00767C72">
        <w:rPr>
          <w:rFonts w:eastAsiaTheme="minorHAnsi"/>
          <w:lang w:val="sr-Cyrl-RS" w:eastAsia="en-US"/>
        </w:rPr>
        <w:t>Сваки спор који може настати између две Стране у вези са тумачењем или применом овог споразума биће решаван пријатељски кроз консултације и преговоре међу њима дипломатским путем</w:t>
      </w:r>
      <w:r w:rsidRPr="00767C72">
        <w:rPr>
          <w:rFonts w:eastAsiaTheme="minorHAnsi"/>
          <w:lang w:val="en-US" w:eastAsia="en-US"/>
        </w:rPr>
        <w:t>.</w:t>
      </w:r>
      <w:r w:rsidRPr="00767C72">
        <w:rPr>
          <w:rFonts w:eastAsiaTheme="minorHAnsi"/>
          <w:lang w:val="sr-Cyrl-RS" w:eastAsia="en-US"/>
        </w:rPr>
        <w:t xml:space="preserve"> </w:t>
      </w:r>
    </w:p>
    <w:p w:rsidR="00767C72" w:rsidRPr="00767C72" w:rsidRDefault="00767C72" w:rsidP="00767C72">
      <w:pPr>
        <w:ind w:firstLine="720"/>
        <w:jc w:val="both"/>
        <w:rPr>
          <w:rFonts w:eastAsiaTheme="minorHAnsi"/>
          <w:lang w:val="en-US" w:eastAsia="en-US"/>
        </w:rPr>
      </w:pPr>
    </w:p>
    <w:p w:rsidR="00767C72" w:rsidRPr="00767C72" w:rsidRDefault="00767C72" w:rsidP="00767C72">
      <w:pPr>
        <w:spacing w:after="160" w:line="259" w:lineRule="auto"/>
        <w:jc w:val="center"/>
        <w:rPr>
          <w:rFonts w:eastAsia="Calibri"/>
          <w:b/>
          <w:lang w:val="sr-Cyrl-RS" w:eastAsia="en-US"/>
        </w:rPr>
      </w:pPr>
      <w:r w:rsidRPr="00767C72">
        <w:rPr>
          <w:rFonts w:eastAsia="Calibri"/>
          <w:b/>
          <w:lang w:val="sr-Cyrl-RS" w:eastAsia="en-US"/>
        </w:rPr>
        <w:t>Члан 14.</w:t>
      </w:r>
    </w:p>
    <w:p w:rsidR="00767C72" w:rsidRPr="00767C72" w:rsidRDefault="00767C72" w:rsidP="00767C72">
      <w:pPr>
        <w:ind w:firstLine="720"/>
        <w:jc w:val="both"/>
        <w:rPr>
          <w:rFonts w:eastAsiaTheme="minorHAnsi"/>
          <w:lang w:val="en-US" w:eastAsia="en-US"/>
        </w:rPr>
      </w:pPr>
      <w:r w:rsidRPr="00767C72">
        <w:rPr>
          <w:rFonts w:eastAsiaTheme="minorHAnsi"/>
          <w:lang w:val="sr-Cyrl-RS" w:eastAsia="en-US"/>
        </w:rPr>
        <w:t>Овај споразум или било која од његових одредби могу бити измењени уз писану сагласност две Стране и такве измене и допуне ће ступити на снагу у складу са истим процедурама наведеним у члану 15. овог споразума</w:t>
      </w:r>
      <w:r w:rsidRPr="00767C72">
        <w:rPr>
          <w:rFonts w:eastAsiaTheme="minorHAnsi"/>
          <w:lang w:val="en-US" w:eastAsia="en-US"/>
        </w:rPr>
        <w:t xml:space="preserve">. </w:t>
      </w:r>
    </w:p>
    <w:p w:rsidR="00767C72" w:rsidRPr="00767C72" w:rsidRDefault="00767C72" w:rsidP="00767C72">
      <w:pPr>
        <w:ind w:firstLine="720"/>
        <w:jc w:val="both"/>
        <w:rPr>
          <w:rFonts w:eastAsiaTheme="minorHAnsi"/>
          <w:lang w:val="en-US" w:eastAsia="en-US"/>
        </w:rPr>
      </w:pPr>
    </w:p>
    <w:p w:rsidR="00767C72" w:rsidRPr="00767C72" w:rsidRDefault="00767C72" w:rsidP="00767C72">
      <w:pPr>
        <w:spacing w:after="160" w:line="259" w:lineRule="auto"/>
        <w:ind w:left="720"/>
        <w:rPr>
          <w:rFonts w:eastAsia="Calibri"/>
          <w:b/>
          <w:lang w:val="sr-Cyrl-RS" w:eastAsia="en-US"/>
        </w:rPr>
      </w:pPr>
      <w:r w:rsidRPr="00767C72">
        <w:rPr>
          <w:rFonts w:eastAsia="Calibri"/>
          <w:b/>
          <w:lang w:val="sr-Cyrl-RS" w:eastAsia="en-US"/>
        </w:rPr>
        <w:t xml:space="preserve">                                                           Члан 15.</w:t>
      </w:r>
    </w:p>
    <w:p w:rsidR="00767C72" w:rsidRPr="000B4419" w:rsidRDefault="000B4419" w:rsidP="000B4419">
      <w:pPr>
        <w:spacing w:after="160" w:line="259" w:lineRule="auto"/>
        <w:jc w:val="both"/>
        <w:rPr>
          <w:rFonts w:eastAsiaTheme="minorHAnsi"/>
          <w:lang w:val="en-US" w:eastAsia="en-US"/>
        </w:rPr>
      </w:pPr>
      <w:r>
        <w:rPr>
          <w:rFonts w:eastAsiaTheme="minorHAnsi"/>
          <w:lang w:val="en-US" w:eastAsia="en-US"/>
        </w:rPr>
        <w:t xml:space="preserve">            1.      </w:t>
      </w:r>
      <w:r w:rsidR="00767C72" w:rsidRPr="000B4419">
        <w:rPr>
          <w:rFonts w:eastAsiaTheme="minorHAnsi"/>
          <w:lang w:val="sr-Cyrl-RS" w:eastAsia="en-US"/>
        </w:rPr>
        <w:t>Овај споразум ступа на снагу након тридесет (30) дана од дана пријема последњег писаног обавештења којим једна Страна обавештава другу Страну, дипломатским путем, о томе да су испуњене све законске и унутрашње процедуре неопходне за ступање Споразума на снагу</w:t>
      </w:r>
      <w:r w:rsidR="00767C72" w:rsidRPr="000B4419">
        <w:rPr>
          <w:rFonts w:eastAsiaTheme="minorHAnsi"/>
          <w:lang w:val="en-US" w:eastAsia="en-US"/>
        </w:rPr>
        <w:t>.</w:t>
      </w:r>
      <w:r w:rsidR="00767C72" w:rsidRPr="000B4419">
        <w:rPr>
          <w:rFonts w:eastAsiaTheme="minorHAnsi"/>
          <w:lang w:val="en-GB" w:eastAsia="en-US"/>
        </w:rPr>
        <w:t xml:space="preserve"> </w:t>
      </w:r>
    </w:p>
    <w:p w:rsidR="00767C72" w:rsidRPr="00767C72" w:rsidRDefault="000B4419" w:rsidP="000B4419">
      <w:pPr>
        <w:spacing w:after="160" w:line="259" w:lineRule="auto"/>
        <w:contextualSpacing/>
        <w:jc w:val="both"/>
        <w:rPr>
          <w:rFonts w:eastAsiaTheme="minorHAnsi"/>
          <w:lang w:val="en-US" w:eastAsia="en-US"/>
        </w:rPr>
      </w:pPr>
      <w:r>
        <w:rPr>
          <w:rFonts w:eastAsiaTheme="minorHAnsi"/>
          <w:lang w:val="en-US" w:eastAsia="en-US"/>
        </w:rPr>
        <w:t xml:space="preserve">             2.        </w:t>
      </w:r>
      <w:r w:rsidR="00767C72" w:rsidRPr="00767C72">
        <w:rPr>
          <w:rFonts w:eastAsiaTheme="minorHAnsi"/>
          <w:lang w:val="sr-Cyrl-RS" w:eastAsia="en-US"/>
        </w:rPr>
        <w:t>Овај споразум остаје на снази неограничено време, осим ако једна од две стране обавести другу Страну, у писаном облику, дипломатским путем, о својој намери да га раскине. У том случају Споразум ће бити раскинут након истека деведесет (90) дана од датума пријема обавештења</w:t>
      </w:r>
      <w:r w:rsidR="00767C72" w:rsidRPr="00767C72">
        <w:rPr>
          <w:rFonts w:eastAsiaTheme="minorHAnsi"/>
          <w:lang w:val="en-US" w:eastAsia="en-US"/>
        </w:rPr>
        <w:t xml:space="preserve">. </w:t>
      </w:r>
    </w:p>
    <w:p w:rsidR="00767C72" w:rsidRPr="00767C72" w:rsidRDefault="00767C72" w:rsidP="00767C72">
      <w:pPr>
        <w:ind w:left="720"/>
        <w:contextualSpacing/>
        <w:jc w:val="both"/>
        <w:rPr>
          <w:rFonts w:eastAsiaTheme="minorHAnsi"/>
          <w:lang w:val="en-US" w:eastAsia="en-US"/>
        </w:rPr>
      </w:pPr>
    </w:p>
    <w:p w:rsidR="00767C72" w:rsidRPr="00767C72" w:rsidRDefault="00767C72" w:rsidP="00767C72">
      <w:pPr>
        <w:ind w:firstLine="720"/>
        <w:contextualSpacing/>
        <w:jc w:val="both"/>
        <w:rPr>
          <w:rFonts w:eastAsiaTheme="minorHAnsi"/>
          <w:lang w:val="en-US" w:eastAsia="en-US"/>
        </w:rPr>
      </w:pPr>
      <w:r w:rsidRPr="00767C72">
        <w:rPr>
          <w:rFonts w:eastAsiaTheme="minorHAnsi"/>
          <w:lang w:val="sr-Cyrl-RS" w:eastAsia="en-US"/>
        </w:rPr>
        <w:t>У потврду горе наведеног</w:t>
      </w:r>
      <w:r w:rsidRPr="00767C72">
        <w:rPr>
          <w:rFonts w:eastAsiaTheme="minorHAnsi"/>
          <w:lang w:val="en-US" w:eastAsia="en-US"/>
        </w:rPr>
        <w:t xml:space="preserve">, </w:t>
      </w:r>
      <w:r w:rsidRPr="00767C72">
        <w:rPr>
          <w:rFonts w:eastAsiaTheme="minorHAnsi"/>
          <w:lang w:val="sr-Cyrl-RS" w:eastAsia="en-US"/>
        </w:rPr>
        <w:t>доле потписани</w:t>
      </w:r>
      <w:r w:rsidRPr="00767C72">
        <w:rPr>
          <w:rFonts w:eastAsiaTheme="minorHAnsi"/>
          <w:lang w:val="en-US" w:eastAsia="en-US"/>
        </w:rPr>
        <w:t xml:space="preserve">, </w:t>
      </w:r>
      <w:r w:rsidRPr="00767C72">
        <w:rPr>
          <w:rFonts w:eastAsiaTheme="minorHAnsi"/>
          <w:lang w:val="sr-Cyrl-RS" w:eastAsia="en-US"/>
        </w:rPr>
        <w:t>које су овластиле њихове владе, потписали су овај споразум</w:t>
      </w:r>
      <w:r w:rsidRPr="00767C72">
        <w:rPr>
          <w:rFonts w:eastAsiaTheme="minorHAnsi"/>
          <w:lang w:val="en-US" w:eastAsia="en-US"/>
        </w:rPr>
        <w:t>.</w:t>
      </w:r>
    </w:p>
    <w:p w:rsidR="00767C72" w:rsidRPr="00767C72" w:rsidRDefault="00767C72" w:rsidP="00767C72">
      <w:pPr>
        <w:spacing w:after="160" w:line="259" w:lineRule="auto"/>
        <w:ind w:firstLine="919"/>
        <w:jc w:val="both"/>
        <w:rPr>
          <w:rFonts w:eastAsia="Calibri"/>
          <w:lang w:val="sr-Cyrl-RS" w:eastAsia="en-US"/>
        </w:rPr>
      </w:pPr>
      <w:r w:rsidRPr="00767C72">
        <w:rPr>
          <w:rFonts w:eastAsia="Calibri"/>
          <w:lang w:val="sr-Cyrl-RS" w:eastAsia="en-US"/>
        </w:rPr>
        <w:t xml:space="preserve">Овај споразум је сачињен и потписан у граду </w:t>
      </w:r>
      <w:r w:rsidRPr="00D05420">
        <w:rPr>
          <w:rFonts w:eastAsia="Calibri"/>
          <w:u w:val="single"/>
          <w:lang w:val="sr-Cyrl-RS" w:eastAsia="en-US"/>
        </w:rPr>
        <w:t>Њујорку</w:t>
      </w:r>
      <w:r w:rsidRPr="00767C72">
        <w:rPr>
          <w:rFonts w:eastAsia="Calibri"/>
          <w:lang w:val="sr-Cyrl-RS" w:eastAsia="en-US"/>
        </w:rPr>
        <w:t>,</w:t>
      </w:r>
      <w:r w:rsidRPr="00767C72">
        <w:rPr>
          <w:rFonts w:eastAsia="Calibri"/>
          <w:lang w:val="en-US" w:eastAsia="en-US"/>
        </w:rPr>
        <w:t xml:space="preserve"> </w:t>
      </w:r>
      <w:r w:rsidRPr="00767C72">
        <w:rPr>
          <w:rFonts w:eastAsia="Calibri"/>
          <w:lang w:val="sr-Cyrl-RS" w:eastAsia="en-US"/>
        </w:rPr>
        <w:t xml:space="preserve">дана </w:t>
      </w:r>
      <w:r w:rsidRPr="00D05420">
        <w:rPr>
          <w:rFonts w:eastAsia="Calibri"/>
          <w:u w:val="single"/>
          <w:lang w:val="sr-Cyrl-RS" w:eastAsia="en-US"/>
        </w:rPr>
        <w:t>22.9</w:t>
      </w:r>
      <w:r w:rsidRPr="00767C72">
        <w:rPr>
          <w:rFonts w:eastAsia="Calibri"/>
          <w:lang w:val="sr-Cyrl-RS" w:eastAsia="en-US"/>
        </w:rPr>
        <w:t xml:space="preserve">. </w:t>
      </w:r>
      <w:r w:rsidRPr="00767C72">
        <w:rPr>
          <w:rFonts w:eastAsia="Calibri"/>
          <w:lang w:val="en-US" w:eastAsia="en-US"/>
        </w:rPr>
        <w:t>20</w:t>
      </w:r>
      <w:r w:rsidRPr="00D05420">
        <w:rPr>
          <w:rFonts w:eastAsia="Calibri"/>
          <w:u w:val="single"/>
          <w:lang w:val="sr-Cyrl-RS" w:eastAsia="en-US"/>
        </w:rPr>
        <w:t>25</w:t>
      </w:r>
      <w:r w:rsidRPr="00767C72">
        <w:rPr>
          <w:rFonts w:eastAsia="Calibri"/>
          <w:lang w:val="sr-Cyrl-RS" w:eastAsia="en-US"/>
        </w:rPr>
        <w:t xml:space="preserve">. </w:t>
      </w:r>
      <w:r w:rsidR="00D05420">
        <w:rPr>
          <w:rFonts w:eastAsia="Calibri"/>
          <w:lang w:val="sr-Cyrl-RS" w:eastAsia="en-US"/>
        </w:rPr>
        <w:br/>
      </w:r>
      <w:proofErr w:type="gramStart"/>
      <w:r w:rsidRPr="00767C72">
        <w:rPr>
          <w:rFonts w:eastAsia="Calibri"/>
          <w:lang w:val="sr-Cyrl-RS" w:eastAsia="en-US"/>
        </w:rPr>
        <w:t>године</w:t>
      </w:r>
      <w:proofErr w:type="gramEnd"/>
      <w:r w:rsidRPr="00767C72">
        <w:rPr>
          <w:rFonts w:eastAsia="Calibri"/>
          <w:lang w:val="sr-Cyrl-RS" w:eastAsia="en-US"/>
        </w:rPr>
        <w:t>,</w:t>
      </w:r>
      <w:r w:rsidRPr="00767C72">
        <w:rPr>
          <w:rFonts w:eastAsia="Calibri"/>
          <w:lang w:val="en-US" w:eastAsia="en-US"/>
        </w:rPr>
        <w:t xml:space="preserve"> </w:t>
      </w:r>
      <w:r w:rsidRPr="00767C72">
        <w:rPr>
          <w:rFonts w:eastAsia="Calibri"/>
          <w:lang w:val="sr-Cyrl-RS" w:eastAsia="en-US"/>
        </w:rPr>
        <w:t xml:space="preserve">који одговара </w:t>
      </w:r>
      <w:r w:rsidRPr="00767C72">
        <w:rPr>
          <w:rFonts w:eastAsia="Calibri"/>
          <w:lang w:val="en-US" w:eastAsia="en-US"/>
        </w:rPr>
        <w:t>____________________</w:t>
      </w:r>
      <w:r w:rsidRPr="00767C72">
        <w:rPr>
          <w:rFonts w:eastAsia="Calibri"/>
          <w:lang w:val="sr-Cyrl-RS" w:eastAsia="en-US"/>
        </w:rPr>
        <w:t>14 (хиџретски датум) у два оригинална примерка, на српском, арапском и енглеском језику, при чему је сваки од њих веродостојан</w:t>
      </w:r>
      <w:r w:rsidRPr="00767C72">
        <w:rPr>
          <w:rFonts w:eastAsia="Calibri"/>
          <w:lang w:val="sr-Latn-RS" w:eastAsia="en-US"/>
        </w:rPr>
        <w:t>.</w:t>
      </w:r>
      <w:r w:rsidRPr="00767C72">
        <w:rPr>
          <w:rFonts w:eastAsia="Calibri"/>
          <w:lang w:val="sr-Cyrl-RS" w:eastAsia="en-US"/>
        </w:rPr>
        <w:t xml:space="preserve"> У случају разлика у тумачењу, меродаван је текст на енглеском језику.</w:t>
      </w:r>
    </w:p>
    <w:p w:rsidR="00767C72" w:rsidRPr="00767C72" w:rsidRDefault="00767C72" w:rsidP="00767C72">
      <w:pPr>
        <w:spacing w:after="160" w:line="259" w:lineRule="auto"/>
        <w:jc w:val="both"/>
        <w:rPr>
          <w:rFonts w:eastAsia="Calibri"/>
          <w:lang w:val="sr-Cyrl-RS" w:eastAsia="en-US"/>
        </w:rPr>
      </w:pPr>
    </w:p>
    <w:p w:rsidR="00767C72" w:rsidRPr="00767C72" w:rsidRDefault="00767C72" w:rsidP="00767C72">
      <w:pPr>
        <w:spacing w:after="160" w:line="259" w:lineRule="auto"/>
        <w:jc w:val="both"/>
        <w:rPr>
          <w:rFonts w:eastAsiaTheme="minorHAnsi"/>
          <w:lang w:val="en-US" w:eastAsia="en-US"/>
        </w:rPr>
      </w:pPr>
      <w:r w:rsidRPr="00767C72">
        <w:rPr>
          <w:rFonts w:eastAsiaTheme="minorHAnsi"/>
          <w:b/>
          <w:lang w:val="sr-Cyrl-RS" w:eastAsia="en-US"/>
        </w:rPr>
        <w:t>ЗА ВЛАДУ РЕПУБЛИКЕ СРБИЈЕ</w:t>
      </w:r>
      <w:r w:rsidRPr="00767C72">
        <w:rPr>
          <w:rFonts w:eastAsiaTheme="minorHAnsi"/>
          <w:b/>
          <w:lang w:val="sr-Cyrl-RS" w:eastAsia="en-US"/>
        </w:rPr>
        <w:tab/>
      </w:r>
      <w:r w:rsidRPr="00767C72">
        <w:rPr>
          <w:rFonts w:eastAsiaTheme="minorHAnsi"/>
          <w:b/>
          <w:lang w:val="sr-Cyrl-RS" w:eastAsia="en-US"/>
        </w:rPr>
        <w:tab/>
      </w:r>
      <w:r w:rsidRPr="00767C72">
        <w:rPr>
          <w:rFonts w:eastAsiaTheme="minorHAnsi"/>
          <w:b/>
          <w:lang w:val="en-US" w:eastAsia="en-US"/>
        </w:rPr>
        <w:t xml:space="preserve">              </w:t>
      </w:r>
      <w:r w:rsidRPr="00767C72">
        <w:rPr>
          <w:rFonts w:eastAsiaTheme="minorHAnsi"/>
          <w:b/>
          <w:lang w:val="sr-Cyrl-RS" w:eastAsia="en-US"/>
        </w:rPr>
        <w:t>ЗА ВЛАДУ ДРЖАВЕ КАТАР</w:t>
      </w:r>
      <w:r w:rsidRPr="00767C72">
        <w:rPr>
          <w:rFonts w:eastAsiaTheme="minorHAnsi"/>
          <w:b/>
          <w:lang w:val="en-GB" w:eastAsia="en-US"/>
        </w:rPr>
        <w:t xml:space="preserve">  </w:t>
      </w:r>
    </w:p>
    <w:p w:rsidR="00FF340A" w:rsidRDefault="00FF340A" w:rsidP="00FF340A">
      <w:pPr>
        <w:ind w:left="567" w:right="713"/>
        <w:jc w:val="center"/>
      </w:pPr>
      <w:r w:rsidRPr="00CC47C5">
        <w:t>Члан 3.</w:t>
      </w:r>
    </w:p>
    <w:p w:rsidR="00FF340A" w:rsidRPr="00CC47C5" w:rsidRDefault="00FF340A" w:rsidP="00FF340A">
      <w:pPr>
        <w:ind w:left="567" w:right="713"/>
        <w:jc w:val="center"/>
      </w:pPr>
    </w:p>
    <w:p w:rsidR="00FF340A" w:rsidRPr="00CC47C5" w:rsidRDefault="00FF340A" w:rsidP="00FF340A">
      <w:pPr>
        <w:ind w:left="567" w:right="713"/>
        <w:jc w:val="both"/>
        <w:rPr>
          <w:lang w:val="en-US"/>
        </w:rPr>
      </w:pPr>
      <w:bookmarkStart w:id="0" w:name="_GoBack"/>
      <w:bookmarkEnd w:id="0"/>
      <w:r w:rsidRPr="00CC47C5">
        <w:t xml:space="preserve">                Овај закон ступа на снагу осмог дана од дана објављивања у „Службеном гласнику Републике Србије – Међународни уговори”.</w:t>
      </w:r>
    </w:p>
    <w:p w:rsidR="00FF340A" w:rsidRPr="00CC47C5" w:rsidRDefault="00FF340A" w:rsidP="00FF340A">
      <w:pPr>
        <w:pStyle w:val="Clan"/>
        <w:ind w:left="567" w:right="713"/>
        <w:jc w:val="both"/>
        <w:rPr>
          <w:rFonts w:ascii="Times New Roman" w:hAnsi="Times New Roman"/>
          <w:b w:val="0"/>
          <w:sz w:val="24"/>
          <w:szCs w:val="24"/>
        </w:rPr>
      </w:pPr>
    </w:p>
    <w:p w:rsidR="00FF340A" w:rsidRDefault="00FF340A" w:rsidP="00FF340A">
      <w:pPr>
        <w:ind w:left="567" w:right="713"/>
      </w:pPr>
    </w:p>
    <w:p w:rsidR="00DC60CE" w:rsidRDefault="00DC60CE"/>
    <w:sectPr w:rsidR="00DC6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571F3"/>
    <w:multiLevelType w:val="hybridMultilevel"/>
    <w:tmpl w:val="A4C23620"/>
    <w:lvl w:ilvl="0" w:tplc="41FA63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F415610"/>
    <w:multiLevelType w:val="hybridMultilevel"/>
    <w:tmpl w:val="0C3EE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EE3C59"/>
    <w:multiLevelType w:val="hybridMultilevel"/>
    <w:tmpl w:val="81ECC4B2"/>
    <w:lvl w:ilvl="0" w:tplc="5B5C75F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54DF404B"/>
    <w:multiLevelType w:val="hybridMultilevel"/>
    <w:tmpl w:val="08F63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5C66F7"/>
    <w:multiLevelType w:val="hybridMultilevel"/>
    <w:tmpl w:val="25548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C61DCE"/>
    <w:multiLevelType w:val="hybridMultilevel"/>
    <w:tmpl w:val="756E56F6"/>
    <w:lvl w:ilvl="0" w:tplc="93E2E040">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 w15:restartNumberingAfterBreak="0">
    <w:nsid w:val="75300A17"/>
    <w:multiLevelType w:val="hybridMultilevel"/>
    <w:tmpl w:val="F4C84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1E6"/>
    <w:rsid w:val="000B4419"/>
    <w:rsid w:val="00217E2B"/>
    <w:rsid w:val="002511E6"/>
    <w:rsid w:val="002A4867"/>
    <w:rsid w:val="002B2E11"/>
    <w:rsid w:val="00334AEB"/>
    <w:rsid w:val="003F1EF6"/>
    <w:rsid w:val="00464994"/>
    <w:rsid w:val="00516BE6"/>
    <w:rsid w:val="00556729"/>
    <w:rsid w:val="00580DE0"/>
    <w:rsid w:val="00616599"/>
    <w:rsid w:val="00633B6C"/>
    <w:rsid w:val="00767C72"/>
    <w:rsid w:val="007A7CA9"/>
    <w:rsid w:val="008F7674"/>
    <w:rsid w:val="00A32059"/>
    <w:rsid w:val="00AA6934"/>
    <w:rsid w:val="00B06993"/>
    <w:rsid w:val="00B403FC"/>
    <w:rsid w:val="00B6378F"/>
    <w:rsid w:val="00BC2CD8"/>
    <w:rsid w:val="00C91A9F"/>
    <w:rsid w:val="00CF352E"/>
    <w:rsid w:val="00D05420"/>
    <w:rsid w:val="00DC60CE"/>
    <w:rsid w:val="00E157C5"/>
    <w:rsid w:val="00FC2D96"/>
    <w:rsid w:val="00FF3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81B83"/>
  <w15:chartTrackingRefBased/>
  <w15:docId w15:val="{F9AC2534-8855-40CE-812E-3949ED57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B6C"/>
    <w:pPr>
      <w:spacing w:after="0" w:line="240" w:lineRule="auto"/>
    </w:pPr>
    <w:rPr>
      <w:rFonts w:ascii="Times New Roman" w:eastAsia="Times New Roman" w:hAnsi="Times New Roman" w:cs="Times New Roman"/>
      <w:sz w:val="24"/>
      <w:szCs w:val="24"/>
      <w:lang w:val="sr-Cyrl-CS" w:eastAsia="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FF340A"/>
    <w:pPr>
      <w:keepNext/>
      <w:tabs>
        <w:tab w:val="left" w:pos="1080"/>
      </w:tabs>
      <w:spacing w:before="120" w:after="120"/>
      <w:ind w:left="720" w:right="720"/>
      <w:jc w:val="center"/>
    </w:pPr>
    <w:rPr>
      <w:rFonts w:ascii="Arial" w:hAnsi="Arial"/>
      <w:b/>
      <w:sz w:val="22"/>
      <w:szCs w:val="20"/>
      <w:lang w:eastAsia="en-US"/>
    </w:rPr>
  </w:style>
  <w:style w:type="paragraph" w:styleId="HTMLPreformatted">
    <w:name w:val="HTML Preformatted"/>
    <w:basedOn w:val="Normal"/>
    <w:link w:val="HTMLPreformattedChar"/>
    <w:uiPriority w:val="99"/>
    <w:unhideWhenUsed/>
    <w:rsid w:val="00AA6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AA6934"/>
    <w:rPr>
      <w:rFonts w:ascii="Courier New" w:eastAsia="Times New Roman" w:hAnsi="Courier New" w:cs="Courier New"/>
      <w:sz w:val="20"/>
      <w:szCs w:val="20"/>
    </w:rPr>
  </w:style>
  <w:style w:type="character" w:customStyle="1" w:styleId="y2iqfc">
    <w:name w:val="y2iqfc"/>
    <w:rsid w:val="00AA6934"/>
  </w:style>
  <w:style w:type="paragraph" w:styleId="BalloonText">
    <w:name w:val="Balloon Text"/>
    <w:basedOn w:val="Normal"/>
    <w:link w:val="BalloonTextChar"/>
    <w:uiPriority w:val="99"/>
    <w:semiHidden/>
    <w:unhideWhenUsed/>
    <w:rsid w:val="00BC2C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CD8"/>
    <w:rPr>
      <w:rFonts w:ascii="Segoe UI" w:eastAsia="Times New Roman" w:hAnsi="Segoe UI" w:cs="Segoe UI"/>
      <w:sz w:val="18"/>
      <w:szCs w:val="18"/>
      <w:lang w:val="sr-Cyrl-CS" w:eastAsia="sr-Cyrl-CS"/>
    </w:rPr>
  </w:style>
  <w:style w:type="paragraph" w:styleId="ListParagraph">
    <w:name w:val="List Paragraph"/>
    <w:basedOn w:val="Normal"/>
    <w:uiPriority w:val="34"/>
    <w:qFormat/>
    <w:rsid w:val="00767C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5</Pages>
  <Words>1042</Words>
  <Characters>5944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Pekmezović</dc:creator>
  <cp:keywords/>
  <dc:description/>
  <cp:lastModifiedBy>Daktilobiro08</cp:lastModifiedBy>
  <cp:revision>26</cp:revision>
  <cp:lastPrinted>2025-08-25T09:44:00Z</cp:lastPrinted>
  <dcterms:created xsi:type="dcterms:W3CDTF">2025-08-25T09:19:00Z</dcterms:created>
  <dcterms:modified xsi:type="dcterms:W3CDTF">2025-11-04T12:36:00Z</dcterms:modified>
</cp:coreProperties>
</file>